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FF" w:rsidRDefault="00A0645B" w:rsidP="00EB558F">
      <w:pPr>
        <w:pStyle w:val="Rubrik2"/>
        <w:shd w:val="clear" w:color="auto" w:fill="FFFFFF"/>
        <w:spacing w:before="0" w:beforeAutospacing="0" w:after="150" w:afterAutospacing="0" w:line="264" w:lineRule="atLeast"/>
        <w:ind w:left="284"/>
        <w:jc w:val="both"/>
        <w:textAlignment w:val="baseline"/>
        <w:rPr>
          <w:rFonts w:ascii="Helvetica" w:hAnsi="Helvetica" w:cs="Helvetica"/>
          <w:caps/>
          <w:color w:val="666666"/>
          <w:spacing w:val="15"/>
          <w:sz w:val="16"/>
          <w:szCs w:val="16"/>
        </w:rPr>
      </w:pPr>
      <w:bookmarkStart w:id="0" w:name="_GoBack"/>
      <w:bookmarkEnd w:id="0"/>
      <w:r w:rsidRPr="00A0645B">
        <w:rPr>
          <w:rFonts w:ascii="Helvetica" w:hAnsi="Helvetica" w:cs="Helvetica"/>
          <w:caps/>
          <w:noProof/>
          <w:color w:val="666666"/>
          <w:spacing w:val="15"/>
          <w:sz w:val="16"/>
          <w:szCs w:val="16"/>
        </w:rPr>
        <w:drawing>
          <wp:inline distT="0" distB="0" distL="0" distR="0">
            <wp:extent cx="1181100" cy="531409"/>
            <wp:effectExtent l="0" t="0" r="0" b="2540"/>
            <wp:docPr id="1" name="Bildobjekt 1" descr="C:\Users\Lena\Documents\Personliga mappen\Anhörigföreningen\Mallar och loggor\Anhorigas_Riksforbund_logo_göteb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a\Documents\Personliga mappen\Anhörigföreningen\Mallar och loggor\Anhorigas_Riksforbund_logo_götebor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2934" cy="545732"/>
                    </a:xfrm>
                    <a:prstGeom prst="rect">
                      <a:avLst/>
                    </a:prstGeom>
                    <a:noFill/>
                    <a:ln>
                      <a:noFill/>
                    </a:ln>
                  </pic:spPr>
                </pic:pic>
              </a:graphicData>
            </a:graphic>
          </wp:inline>
        </w:drawing>
      </w:r>
    </w:p>
    <w:p w:rsidR="00A0645B" w:rsidRDefault="00A0645B" w:rsidP="00EB558F">
      <w:pPr>
        <w:pStyle w:val="Rubrik2"/>
        <w:shd w:val="clear" w:color="auto" w:fill="FFFFFF"/>
        <w:spacing w:before="0" w:beforeAutospacing="0" w:after="150" w:afterAutospacing="0" w:line="264" w:lineRule="atLeast"/>
        <w:ind w:left="284"/>
        <w:jc w:val="both"/>
        <w:textAlignment w:val="baseline"/>
        <w:rPr>
          <w:rFonts w:ascii="Arial" w:hAnsi="Arial" w:cs="Arial"/>
          <w:caps/>
          <w:color w:val="666666"/>
          <w:spacing w:val="15"/>
          <w:sz w:val="16"/>
          <w:szCs w:val="16"/>
        </w:rPr>
      </w:pPr>
    </w:p>
    <w:p w:rsidR="00B61DFF" w:rsidRPr="00E94E21" w:rsidRDefault="003C0126" w:rsidP="00EB558F">
      <w:pPr>
        <w:pStyle w:val="Rubrik2"/>
        <w:shd w:val="clear" w:color="auto" w:fill="FFFFFF"/>
        <w:spacing w:before="0" w:beforeAutospacing="0" w:after="150" w:afterAutospacing="0" w:line="264" w:lineRule="atLeast"/>
        <w:ind w:left="284"/>
        <w:jc w:val="both"/>
        <w:textAlignment w:val="baseline"/>
        <w:rPr>
          <w:rFonts w:ascii="Arial" w:hAnsi="Arial" w:cs="Arial"/>
          <w:caps/>
          <w:spacing w:val="15"/>
          <w:sz w:val="16"/>
          <w:szCs w:val="16"/>
        </w:rPr>
      </w:pPr>
      <w:r w:rsidRPr="00E94E21">
        <w:rPr>
          <w:rFonts w:ascii="Arial" w:hAnsi="Arial" w:cs="Arial"/>
          <w:caps/>
          <w:spacing w:val="15"/>
          <w:sz w:val="16"/>
          <w:szCs w:val="16"/>
        </w:rPr>
        <w:t xml:space="preserve">Göteborg i </w:t>
      </w:r>
      <w:proofErr w:type="gramStart"/>
      <w:r w:rsidRPr="00E94E21">
        <w:rPr>
          <w:rFonts w:ascii="Arial" w:hAnsi="Arial" w:cs="Arial"/>
          <w:caps/>
          <w:spacing w:val="15"/>
          <w:sz w:val="16"/>
          <w:szCs w:val="16"/>
        </w:rPr>
        <w:t>oktober</w:t>
      </w:r>
      <w:proofErr w:type="gramEnd"/>
    </w:p>
    <w:p w:rsidR="00581DE9" w:rsidRPr="00E94E21" w:rsidRDefault="003C0126" w:rsidP="00EB558F">
      <w:pPr>
        <w:pStyle w:val="Rubrik2"/>
        <w:shd w:val="clear" w:color="auto" w:fill="FFFFFF"/>
        <w:spacing w:before="0" w:beforeAutospacing="0" w:after="150" w:afterAutospacing="0" w:line="264" w:lineRule="atLeast"/>
        <w:ind w:left="284"/>
        <w:jc w:val="both"/>
        <w:textAlignment w:val="baseline"/>
        <w:rPr>
          <w:rFonts w:ascii="Arial" w:hAnsi="Arial" w:cs="Arial"/>
          <w:caps/>
          <w:spacing w:val="15"/>
          <w:sz w:val="20"/>
          <w:szCs w:val="20"/>
        </w:rPr>
      </w:pPr>
      <w:r w:rsidRPr="00E94E21">
        <w:rPr>
          <w:rFonts w:ascii="Arial" w:hAnsi="Arial" w:cs="Arial"/>
          <w:caps/>
          <w:spacing w:val="15"/>
          <w:sz w:val="20"/>
          <w:szCs w:val="20"/>
        </w:rPr>
        <w:t>Anhörigföreningen</w:t>
      </w:r>
      <w:r w:rsidR="00581DE9" w:rsidRPr="00E94E21">
        <w:rPr>
          <w:rFonts w:ascii="Arial" w:hAnsi="Arial" w:cs="Arial"/>
          <w:caps/>
          <w:spacing w:val="15"/>
          <w:sz w:val="20"/>
          <w:szCs w:val="20"/>
        </w:rPr>
        <w:t xml:space="preserve"> Göteborg</w:t>
      </w:r>
    </w:p>
    <w:p w:rsidR="00C93A88" w:rsidRPr="00E94E21" w:rsidRDefault="007C3407" w:rsidP="003C0126">
      <w:pPr>
        <w:pStyle w:val="Rubrik2"/>
        <w:shd w:val="clear" w:color="auto" w:fill="FFFFFF"/>
        <w:spacing w:before="0" w:beforeAutospacing="0" w:after="150" w:afterAutospacing="0" w:line="264" w:lineRule="atLeast"/>
        <w:ind w:firstLine="284"/>
        <w:jc w:val="both"/>
        <w:textAlignment w:val="baseline"/>
        <w:rPr>
          <w:rFonts w:ascii="Arial" w:hAnsi="Arial" w:cs="Arial"/>
          <w:caps/>
          <w:spacing w:val="15"/>
          <w:sz w:val="22"/>
          <w:szCs w:val="22"/>
        </w:rPr>
      </w:pPr>
      <w:r w:rsidRPr="00E94E21">
        <w:rPr>
          <w:rFonts w:ascii="Arial" w:hAnsi="Arial" w:cs="Arial"/>
          <w:caps/>
          <w:spacing w:val="15"/>
          <w:sz w:val="22"/>
          <w:szCs w:val="22"/>
        </w:rPr>
        <w:t>syfte OCH mål</w:t>
      </w:r>
    </w:p>
    <w:p w:rsidR="00F97A77" w:rsidRPr="00E94E21" w:rsidRDefault="00C93A88" w:rsidP="00EB558F">
      <w:pPr>
        <w:pStyle w:val="Normalwebb"/>
        <w:shd w:val="clear" w:color="auto" w:fill="FFFFFF"/>
        <w:spacing w:before="204" w:beforeAutospacing="0" w:after="204" w:afterAutospacing="0"/>
        <w:ind w:left="284"/>
        <w:jc w:val="both"/>
        <w:textAlignment w:val="baseline"/>
        <w:rPr>
          <w:rFonts w:ascii="Arial" w:hAnsi="Arial" w:cs="Arial"/>
          <w:sz w:val="22"/>
          <w:szCs w:val="22"/>
        </w:rPr>
      </w:pPr>
      <w:r w:rsidRPr="00E94E21">
        <w:rPr>
          <w:rFonts w:ascii="Arial" w:hAnsi="Arial" w:cs="Arial"/>
          <w:sz w:val="22"/>
          <w:szCs w:val="22"/>
        </w:rPr>
        <w:t>Anhörigföreningen i Göteborg är en partipolitiskt och religiöst obunden förening som har som målsättning att ge stöd åt anhöriga oavsett diagnos, ålder eller kön på den närstående. Föreningens syfte är att skapa en plats dit anhöriga kan vända sig för att träffa andra i liknande situation och genom mötet få och ge information och kunskap som kan underlätta i det dagliga livet. Målet är att anhöriga ska känna sig styrkta genom de möten och aktiviteter som Anhörigföreningen anordnar. Föreningen har som ytterligare mål att påverka politiker, sjukvård och aktuella myndigheter så att du som anhörig får det stöd du är berättigad till enligt lagar och förordningar. Samlad information om vilket stöd anhöriga kan ha rätt till är sparsam och ibland svår att finna. Genom An</w:t>
      </w:r>
      <w:r w:rsidR="008872C0" w:rsidRPr="00E94E21">
        <w:rPr>
          <w:rFonts w:ascii="Arial" w:hAnsi="Arial" w:cs="Arial"/>
          <w:sz w:val="22"/>
          <w:szCs w:val="22"/>
        </w:rPr>
        <w:t>hörig</w:t>
      </w:r>
      <w:r w:rsidR="00A86F73" w:rsidRPr="00E94E21">
        <w:rPr>
          <w:rFonts w:ascii="Arial" w:hAnsi="Arial" w:cs="Arial"/>
          <w:sz w:val="22"/>
          <w:szCs w:val="22"/>
        </w:rPr>
        <w:t>föreningen Göteborg får allmänhete</w:t>
      </w:r>
      <w:r w:rsidR="006874A4" w:rsidRPr="00E94E21">
        <w:rPr>
          <w:rFonts w:ascii="Arial" w:hAnsi="Arial" w:cs="Arial"/>
          <w:sz w:val="22"/>
          <w:szCs w:val="22"/>
        </w:rPr>
        <w:t>n</w:t>
      </w:r>
      <w:r w:rsidRPr="00E94E21">
        <w:rPr>
          <w:rFonts w:ascii="Arial" w:hAnsi="Arial" w:cs="Arial"/>
          <w:sz w:val="22"/>
          <w:szCs w:val="22"/>
        </w:rPr>
        <w:t xml:space="preserve"> ökad möjlighet till informationsutbyte och samtal med andra </w:t>
      </w:r>
      <w:r w:rsidR="00B6505B" w:rsidRPr="00E94E21">
        <w:rPr>
          <w:rFonts w:ascii="Arial" w:hAnsi="Arial" w:cs="Arial"/>
          <w:sz w:val="22"/>
          <w:szCs w:val="22"/>
        </w:rPr>
        <w:t>med erfarenhet</w:t>
      </w:r>
      <w:r w:rsidRPr="00E94E21">
        <w:rPr>
          <w:rFonts w:ascii="Arial" w:hAnsi="Arial" w:cs="Arial"/>
          <w:sz w:val="22"/>
          <w:szCs w:val="22"/>
        </w:rPr>
        <w:t xml:space="preserve"> av liknande situationer. </w:t>
      </w:r>
    </w:p>
    <w:p w:rsidR="00C93A88" w:rsidRPr="00E94E21" w:rsidRDefault="00C93A88" w:rsidP="00EB558F">
      <w:pPr>
        <w:pStyle w:val="Normalwebb"/>
        <w:shd w:val="clear" w:color="auto" w:fill="FFFFFF"/>
        <w:spacing w:before="204" w:beforeAutospacing="0" w:after="204" w:afterAutospacing="0"/>
        <w:ind w:left="284"/>
        <w:jc w:val="both"/>
        <w:textAlignment w:val="baseline"/>
        <w:rPr>
          <w:rFonts w:ascii="Arial" w:hAnsi="Arial" w:cs="Arial"/>
          <w:sz w:val="22"/>
          <w:szCs w:val="22"/>
        </w:rPr>
      </w:pPr>
      <w:r w:rsidRPr="00E94E21">
        <w:rPr>
          <w:rFonts w:ascii="Arial" w:hAnsi="Arial" w:cs="Arial"/>
          <w:sz w:val="22"/>
          <w:szCs w:val="22"/>
        </w:rPr>
        <w:t>Närmare 1,3 miljoner anhöriga i Sverige stödjer, hjälper eller vårdar närstående som drabbats av funktionsnedsättningar i samband med sjukdom, olycka eller av medfödd orsak. De flesta anhöriga är i yrkesverksam ålder och många har gått ner i arbetstid eller slutat helt att arbeta – för att ta hand om sin närstående. Uppfattningen att den närstående mår bäst av att vistas i sitt hem är vanligt förekommande och det är vanligt att de anhöriga vårdar sin närstående i hemmet, eventuellt med stöd av hemtjänst. Att vårda och ge stöd till en närstående bygger på frivillighet men beroende på nedskärningar i bl. a rehabiliterings- och äldreomsorg sker en stor del av dessa insatser alltför läng</w:t>
      </w:r>
      <w:r w:rsidR="003C6884">
        <w:rPr>
          <w:rFonts w:ascii="Arial" w:hAnsi="Arial" w:cs="Arial"/>
          <w:sz w:val="22"/>
          <w:szCs w:val="22"/>
        </w:rPr>
        <w:t>e i hemmiljö. Socialtjänstlagen (</w:t>
      </w:r>
      <w:hyperlink r:id="rId5" w:history="1">
        <w:r w:rsidR="0015204A" w:rsidRPr="00EA1E03">
          <w:rPr>
            <w:rStyle w:val="Hyperlnk"/>
            <w:rFonts w:ascii="Arial" w:hAnsi="Arial" w:cs="Arial"/>
            <w:sz w:val="22"/>
            <w:szCs w:val="22"/>
          </w:rPr>
          <w:t>www.socialstyrelsen.se/stodtillanhoriga</w:t>
        </w:r>
      </w:hyperlink>
      <w:r w:rsidR="003C6884">
        <w:rPr>
          <w:rFonts w:ascii="Arial" w:hAnsi="Arial" w:cs="Arial"/>
          <w:sz w:val="22"/>
          <w:szCs w:val="22"/>
        </w:rPr>
        <w:t>)</w:t>
      </w:r>
      <w:r w:rsidRPr="00E94E21">
        <w:rPr>
          <w:rFonts w:ascii="Arial" w:hAnsi="Arial" w:cs="Arial"/>
          <w:sz w:val="22"/>
          <w:szCs w:val="22"/>
        </w:rPr>
        <w:t> slår fast att anhöriga</w:t>
      </w:r>
      <w:r w:rsidRPr="00E94E21">
        <w:rPr>
          <w:rStyle w:val="apple-converted-space"/>
          <w:rFonts w:ascii="Arial" w:hAnsi="Arial" w:cs="Arial"/>
          <w:sz w:val="22"/>
          <w:szCs w:val="22"/>
        </w:rPr>
        <w:t> </w:t>
      </w:r>
      <w:r w:rsidRPr="00E94E21">
        <w:rPr>
          <w:rStyle w:val="Betoning"/>
          <w:rFonts w:ascii="Arial" w:hAnsi="Arial" w:cs="Arial"/>
          <w:sz w:val="22"/>
          <w:szCs w:val="22"/>
          <w:bdr w:val="none" w:sz="0" w:space="0" w:color="auto" w:frame="1"/>
        </w:rPr>
        <w:t>ska</w:t>
      </w:r>
      <w:r w:rsidRPr="00E94E21">
        <w:rPr>
          <w:rStyle w:val="apple-converted-space"/>
          <w:rFonts w:ascii="Arial" w:hAnsi="Arial" w:cs="Arial"/>
          <w:sz w:val="22"/>
          <w:szCs w:val="22"/>
        </w:rPr>
        <w:t> </w:t>
      </w:r>
      <w:r w:rsidRPr="00E94E21">
        <w:rPr>
          <w:rFonts w:ascii="Arial" w:hAnsi="Arial" w:cs="Arial"/>
          <w:sz w:val="22"/>
          <w:szCs w:val="22"/>
        </w:rPr>
        <w:t>ha det stöd som behövs för att de ska orka med den börda som det innebär att fylla den närståendes behov, ofta dygnet runt. De insatser som biståndshandläggare har möjlighet att besluta om är dock oftast riktade till den närstående och inte direkt till den anhörige.</w:t>
      </w:r>
    </w:p>
    <w:p w:rsidR="00581DE9" w:rsidRPr="003C0126" w:rsidRDefault="00581DE9" w:rsidP="00EB558F">
      <w:pPr>
        <w:ind w:left="284"/>
        <w:jc w:val="both"/>
        <w:rPr>
          <w:rFonts w:ascii="Arial" w:hAnsi="Arial" w:cs="Arial"/>
        </w:rPr>
      </w:pPr>
    </w:p>
    <w:p w:rsidR="00F97A77" w:rsidRPr="003C0126" w:rsidRDefault="00F97A77" w:rsidP="003C0126">
      <w:pPr>
        <w:ind w:left="284"/>
        <w:jc w:val="both"/>
        <w:rPr>
          <w:rFonts w:ascii="Arial" w:hAnsi="Arial" w:cs="Arial"/>
          <w:b/>
        </w:rPr>
      </w:pPr>
      <w:r w:rsidRPr="003C0126">
        <w:rPr>
          <w:rFonts w:ascii="Arial" w:hAnsi="Arial" w:cs="Arial"/>
          <w:b/>
        </w:rPr>
        <w:t xml:space="preserve">Vi som är </w:t>
      </w:r>
      <w:r w:rsidR="003C0126">
        <w:rPr>
          <w:rFonts w:ascii="Arial" w:hAnsi="Arial" w:cs="Arial"/>
          <w:b/>
        </w:rPr>
        <w:t>aktiva</w:t>
      </w:r>
      <w:r w:rsidRPr="003C0126">
        <w:rPr>
          <w:rFonts w:ascii="Arial" w:hAnsi="Arial" w:cs="Arial"/>
          <w:b/>
        </w:rPr>
        <w:t xml:space="preserve"> i föreningen är själva anhöriga </w:t>
      </w:r>
      <w:r w:rsidR="006A49CB" w:rsidRPr="003C0126">
        <w:rPr>
          <w:rFonts w:ascii="Arial" w:hAnsi="Arial" w:cs="Arial"/>
          <w:b/>
        </w:rPr>
        <w:t xml:space="preserve">till en </w:t>
      </w:r>
      <w:r w:rsidR="003C0126">
        <w:rPr>
          <w:rFonts w:ascii="Arial" w:hAnsi="Arial" w:cs="Arial"/>
          <w:b/>
        </w:rPr>
        <w:t>närstående</w:t>
      </w:r>
      <w:r w:rsidR="005B60D4">
        <w:rPr>
          <w:rFonts w:ascii="Arial" w:hAnsi="Arial" w:cs="Arial"/>
          <w:b/>
        </w:rPr>
        <w:t xml:space="preserve"> som behöver vårt stöd</w:t>
      </w:r>
      <w:r w:rsidR="006A49CB" w:rsidRPr="003C0126">
        <w:rPr>
          <w:rFonts w:ascii="Arial" w:hAnsi="Arial" w:cs="Arial"/>
          <w:b/>
        </w:rPr>
        <w:t>.</w:t>
      </w:r>
      <w:r w:rsidRPr="003C0126">
        <w:rPr>
          <w:rFonts w:ascii="Arial" w:hAnsi="Arial" w:cs="Arial"/>
          <w:b/>
        </w:rPr>
        <w:t xml:space="preserve"> </w:t>
      </w:r>
      <w:r w:rsidR="006A49CB" w:rsidRPr="003C0126">
        <w:rPr>
          <w:rFonts w:ascii="Arial" w:hAnsi="Arial" w:cs="Arial"/>
          <w:b/>
        </w:rPr>
        <w:t xml:space="preserve">Vi arbetar helt utan ersättning. Målet </w:t>
      </w:r>
      <w:r w:rsidR="00E60767" w:rsidRPr="003C0126">
        <w:rPr>
          <w:rFonts w:ascii="Arial" w:hAnsi="Arial" w:cs="Arial"/>
          <w:b/>
        </w:rPr>
        <w:t>för oss är att</w:t>
      </w:r>
      <w:r w:rsidR="007C2C35" w:rsidRPr="003C0126">
        <w:rPr>
          <w:rFonts w:ascii="Arial" w:hAnsi="Arial" w:cs="Arial"/>
          <w:b/>
        </w:rPr>
        <w:t xml:space="preserve"> ge fler i en liknande vardag</w:t>
      </w:r>
      <w:r w:rsidR="00E60767" w:rsidRPr="003C0126">
        <w:rPr>
          <w:rFonts w:ascii="Arial" w:hAnsi="Arial" w:cs="Arial"/>
          <w:b/>
        </w:rPr>
        <w:t xml:space="preserve"> </w:t>
      </w:r>
      <w:r w:rsidR="006A49CB" w:rsidRPr="003C0126">
        <w:rPr>
          <w:rFonts w:ascii="Arial" w:hAnsi="Arial" w:cs="Arial"/>
          <w:b/>
        </w:rPr>
        <w:t>möjlighet till</w:t>
      </w:r>
      <w:r w:rsidR="00BD6AE3" w:rsidRPr="003C0126">
        <w:rPr>
          <w:rFonts w:ascii="Arial" w:hAnsi="Arial" w:cs="Arial"/>
          <w:b/>
        </w:rPr>
        <w:t xml:space="preserve"> lättnad i</w:t>
      </w:r>
      <w:r w:rsidR="006A49CB" w:rsidRPr="003C0126">
        <w:rPr>
          <w:rFonts w:ascii="Arial" w:hAnsi="Arial" w:cs="Arial"/>
          <w:b/>
        </w:rPr>
        <w:t xml:space="preserve"> en svår livssituation.</w:t>
      </w:r>
    </w:p>
    <w:p w:rsidR="00480282" w:rsidRPr="003C0126" w:rsidRDefault="00480282" w:rsidP="00EB558F">
      <w:pPr>
        <w:ind w:left="284"/>
        <w:jc w:val="both"/>
        <w:rPr>
          <w:rFonts w:ascii="Arial" w:hAnsi="Arial" w:cs="Arial"/>
        </w:rPr>
      </w:pPr>
      <w:r w:rsidRPr="003C0126">
        <w:rPr>
          <w:rFonts w:ascii="Arial" w:hAnsi="Arial" w:cs="Arial"/>
        </w:rPr>
        <w:t xml:space="preserve"> </w:t>
      </w:r>
    </w:p>
    <w:p w:rsidR="00F30B03" w:rsidRPr="005B60D4" w:rsidRDefault="009A64D5" w:rsidP="00EB558F">
      <w:pPr>
        <w:ind w:left="284"/>
        <w:jc w:val="both"/>
        <w:rPr>
          <w:rFonts w:ascii="Arial" w:hAnsi="Arial" w:cs="Arial"/>
          <w:b/>
        </w:rPr>
      </w:pPr>
      <w:r w:rsidRPr="005B60D4">
        <w:rPr>
          <w:rFonts w:ascii="Arial" w:hAnsi="Arial" w:cs="Arial"/>
          <w:b/>
        </w:rPr>
        <w:t xml:space="preserve">Vi behöver </w:t>
      </w:r>
      <w:r w:rsidR="005B60D4" w:rsidRPr="005B60D4">
        <w:rPr>
          <w:rFonts w:ascii="Arial" w:hAnsi="Arial" w:cs="Arial"/>
          <w:b/>
          <w:u w:val="single"/>
        </w:rPr>
        <w:t>ditt</w:t>
      </w:r>
      <w:r w:rsidR="005B60D4" w:rsidRPr="005B60D4">
        <w:rPr>
          <w:rFonts w:ascii="Arial" w:hAnsi="Arial" w:cs="Arial"/>
          <w:b/>
        </w:rPr>
        <w:t xml:space="preserve"> </w:t>
      </w:r>
      <w:r w:rsidRPr="005B60D4">
        <w:rPr>
          <w:rFonts w:ascii="Arial" w:hAnsi="Arial" w:cs="Arial"/>
          <w:b/>
        </w:rPr>
        <w:t>stöd</w:t>
      </w:r>
      <w:r w:rsidR="001E0BE0" w:rsidRPr="005B60D4">
        <w:rPr>
          <w:rFonts w:ascii="Arial" w:hAnsi="Arial" w:cs="Arial"/>
          <w:b/>
        </w:rPr>
        <w:t xml:space="preserve"> för att nå våra mål.</w:t>
      </w:r>
    </w:p>
    <w:p w:rsidR="005B60D4" w:rsidRPr="005B60D4" w:rsidRDefault="005B60D4" w:rsidP="00EB558F">
      <w:pPr>
        <w:ind w:left="284"/>
        <w:jc w:val="both"/>
        <w:rPr>
          <w:rFonts w:ascii="Arial" w:hAnsi="Arial" w:cs="Arial"/>
        </w:rPr>
      </w:pPr>
    </w:p>
    <w:p w:rsidR="00A0645B" w:rsidRDefault="00A0645B" w:rsidP="00EB558F">
      <w:pPr>
        <w:ind w:left="284"/>
        <w:jc w:val="both"/>
        <w:rPr>
          <w:rFonts w:ascii="Arial" w:hAnsi="Arial" w:cs="Arial"/>
        </w:rPr>
      </w:pPr>
    </w:p>
    <w:p w:rsidR="005B60D4" w:rsidRPr="005B60D4" w:rsidRDefault="005B60D4" w:rsidP="00EB558F">
      <w:pPr>
        <w:ind w:left="284"/>
        <w:jc w:val="both"/>
        <w:rPr>
          <w:rFonts w:ascii="Arial" w:hAnsi="Arial" w:cs="Arial"/>
        </w:rPr>
      </w:pPr>
      <w:r w:rsidRPr="005B60D4">
        <w:rPr>
          <w:rFonts w:ascii="Arial" w:hAnsi="Arial" w:cs="Arial"/>
        </w:rPr>
        <w:t>Med vänlig hälsning</w:t>
      </w:r>
    </w:p>
    <w:p w:rsidR="005B60D4" w:rsidRPr="005B60D4" w:rsidRDefault="005B60D4" w:rsidP="00EB558F">
      <w:pPr>
        <w:ind w:left="284"/>
        <w:jc w:val="both"/>
        <w:rPr>
          <w:rFonts w:ascii="Arial" w:hAnsi="Arial" w:cs="Arial"/>
        </w:rPr>
      </w:pPr>
    </w:p>
    <w:p w:rsidR="00A0645B" w:rsidRDefault="00A0645B" w:rsidP="00EB558F">
      <w:pPr>
        <w:ind w:left="284"/>
        <w:jc w:val="both"/>
        <w:rPr>
          <w:rFonts w:ascii="Arial" w:hAnsi="Arial" w:cs="Arial"/>
        </w:rPr>
      </w:pPr>
    </w:p>
    <w:p w:rsidR="005B60D4" w:rsidRDefault="005B60D4" w:rsidP="00EB558F">
      <w:pPr>
        <w:ind w:left="284"/>
        <w:jc w:val="both"/>
        <w:rPr>
          <w:rFonts w:ascii="Arial" w:hAnsi="Arial" w:cs="Arial"/>
        </w:rPr>
      </w:pPr>
      <w:r w:rsidRPr="005B60D4">
        <w:rPr>
          <w:rFonts w:ascii="Arial" w:hAnsi="Arial" w:cs="Arial"/>
        </w:rPr>
        <w:t>Lena Hultén</w:t>
      </w:r>
      <w:r>
        <w:rPr>
          <w:rFonts w:ascii="Arial" w:hAnsi="Arial" w:cs="Arial"/>
        </w:rPr>
        <w:t xml:space="preserve">, ordförande </w:t>
      </w:r>
    </w:p>
    <w:p w:rsidR="005B60D4" w:rsidRDefault="005B60D4" w:rsidP="00EB558F">
      <w:pPr>
        <w:ind w:left="284"/>
        <w:jc w:val="both"/>
        <w:rPr>
          <w:rFonts w:ascii="Arial" w:hAnsi="Arial" w:cs="Arial"/>
        </w:rPr>
      </w:pPr>
    </w:p>
    <w:p w:rsidR="00C93A88" w:rsidRPr="003C0126" w:rsidRDefault="00C93A88" w:rsidP="00EB558F">
      <w:pPr>
        <w:ind w:left="284"/>
        <w:jc w:val="both"/>
        <w:rPr>
          <w:rFonts w:ascii="Arial" w:hAnsi="Arial" w:cs="Arial"/>
        </w:rPr>
      </w:pPr>
    </w:p>
    <w:p w:rsidR="00A0645B" w:rsidRDefault="00A0645B" w:rsidP="005B60D4">
      <w:pPr>
        <w:ind w:left="284"/>
        <w:jc w:val="both"/>
        <w:rPr>
          <w:rFonts w:ascii="Arial" w:hAnsi="Arial" w:cs="Arial"/>
          <w:b/>
        </w:rPr>
      </w:pPr>
    </w:p>
    <w:p w:rsidR="00A0645B" w:rsidRDefault="00A0645B" w:rsidP="005B60D4">
      <w:pPr>
        <w:ind w:left="284"/>
        <w:jc w:val="both"/>
        <w:rPr>
          <w:rFonts w:ascii="Arial" w:hAnsi="Arial" w:cs="Arial"/>
          <w:b/>
        </w:rPr>
      </w:pPr>
    </w:p>
    <w:p w:rsidR="003C0126" w:rsidRPr="00B57942" w:rsidRDefault="00B57942" w:rsidP="00B57942">
      <w:pPr>
        <w:ind w:left="284"/>
        <w:jc w:val="both"/>
        <w:rPr>
          <w:rFonts w:ascii="Arial" w:hAnsi="Arial" w:cs="Arial"/>
          <w:b/>
        </w:rPr>
      </w:pPr>
      <w:r>
        <w:rPr>
          <w:rFonts w:ascii="Arial" w:hAnsi="Arial" w:cs="Arial"/>
          <w:b/>
        </w:rPr>
        <w:t>Bankgiro</w:t>
      </w:r>
      <w:r w:rsidR="005B60D4">
        <w:rPr>
          <w:rFonts w:ascii="Arial" w:hAnsi="Arial" w:cs="Arial"/>
          <w:b/>
        </w:rPr>
        <w:t xml:space="preserve">: </w:t>
      </w:r>
      <w:r>
        <w:rPr>
          <w:rFonts w:ascii="Arial" w:hAnsi="Arial" w:cs="Arial"/>
          <w:b/>
        </w:rPr>
        <w:t>839-2300</w:t>
      </w:r>
      <w:r>
        <w:rPr>
          <w:rFonts w:ascii="Arial" w:hAnsi="Arial" w:cs="Arial"/>
          <w:b/>
        </w:rPr>
        <w:tab/>
      </w:r>
      <w:proofErr w:type="spellStart"/>
      <w:r>
        <w:rPr>
          <w:rFonts w:ascii="Arial" w:hAnsi="Arial" w:cs="Arial"/>
          <w:b/>
        </w:rPr>
        <w:t>S</w:t>
      </w:r>
      <w:r w:rsidR="005B60D4">
        <w:rPr>
          <w:rFonts w:ascii="Arial" w:hAnsi="Arial" w:cs="Arial"/>
          <w:b/>
        </w:rPr>
        <w:t>wish</w:t>
      </w:r>
      <w:proofErr w:type="spellEnd"/>
      <w:r w:rsidR="005B60D4">
        <w:rPr>
          <w:rFonts w:ascii="Arial" w:hAnsi="Arial" w:cs="Arial"/>
          <w:b/>
        </w:rPr>
        <w:t xml:space="preserve">: </w:t>
      </w:r>
      <w:r w:rsidR="00A0645B">
        <w:rPr>
          <w:rFonts w:ascii="Arial" w:hAnsi="Arial" w:cs="Arial"/>
          <w:b/>
        </w:rPr>
        <w:t>1233457116</w:t>
      </w:r>
      <w:r>
        <w:rPr>
          <w:rFonts w:ascii="Arial" w:hAnsi="Arial" w:cs="Arial"/>
          <w:b/>
        </w:rPr>
        <w:tab/>
      </w:r>
      <w:r w:rsidRPr="00B57942">
        <w:rPr>
          <w:rFonts w:ascii="Arial" w:hAnsi="Arial" w:cs="Arial"/>
          <w:b/>
        </w:rPr>
        <w:t>Hemsida</w:t>
      </w:r>
      <w:r w:rsidR="00A0645B" w:rsidRPr="00B57942">
        <w:rPr>
          <w:rFonts w:ascii="Arial" w:hAnsi="Arial" w:cs="Arial"/>
          <w:b/>
        </w:rPr>
        <w:t>:</w:t>
      </w:r>
      <w:r w:rsidR="003C0126" w:rsidRPr="00B57942">
        <w:rPr>
          <w:rFonts w:ascii="Arial" w:hAnsi="Arial" w:cs="Arial"/>
          <w:b/>
        </w:rPr>
        <w:t xml:space="preserve"> </w:t>
      </w:r>
      <w:hyperlink r:id="rId6" w:history="1">
        <w:r w:rsidR="003C0126" w:rsidRPr="00B57942">
          <w:rPr>
            <w:rStyle w:val="Hyperlnk"/>
            <w:rFonts w:ascii="Arial" w:hAnsi="Arial" w:cs="Arial"/>
            <w:b/>
          </w:rPr>
          <w:t>www.anhoriggbg.se</w:t>
        </w:r>
      </w:hyperlink>
    </w:p>
    <w:sectPr w:rsidR="003C0126" w:rsidRPr="00B57942" w:rsidSect="00922A4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88"/>
    <w:rsid w:val="00085F7F"/>
    <w:rsid w:val="0015204A"/>
    <w:rsid w:val="001E0BE0"/>
    <w:rsid w:val="003331D9"/>
    <w:rsid w:val="003B7EAE"/>
    <w:rsid w:val="003C0126"/>
    <w:rsid w:val="003C6884"/>
    <w:rsid w:val="003D5E1B"/>
    <w:rsid w:val="004312B8"/>
    <w:rsid w:val="004619F4"/>
    <w:rsid w:val="00480282"/>
    <w:rsid w:val="0055219B"/>
    <w:rsid w:val="00581DE9"/>
    <w:rsid w:val="005B60D4"/>
    <w:rsid w:val="005E33AE"/>
    <w:rsid w:val="006874A4"/>
    <w:rsid w:val="006A49CB"/>
    <w:rsid w:val="00792DF9"/>
    <w:rsid w:val="007C2C35"/>
    <w:rsid w:val="007C3407"/>
    <w:rsid w:val="007F73D0"/>
    <w:rsid w:val="00875D36"/>
    <w:rsid w:val="008872C0"/>
    <w:rsid w:val="008B1B97"/>
    <w:rsid w:val="008E6801"/>
    <w:rsid w:val="00922A49"/>
    <w:rsid w:val="009A64D5"/>
    <w:rsid w:val="00A0645B"/>
    <w:rsid w:val="00A44373"/>
    <w:rsid w:val="00A86F73"/>
    <w:rsid w:val="00B57942"/>
    <w:rsid w:val="00B61DFF"/>
    <w:rsid w:val="00B6505B"/>
    <w:rsid w:val="00BD6AE3"/>
    <w:rsid w:val="00C93A88"/>
    <w:rsid w:val="00E60767"/>
    <w:rsid w:val="00E94E21"/>
    <w:rsid w:val="00EB558F"/>
    <w:rsid w:val="00F30B03"/>
    <w:rsid w:val="00F30B78"/>
    <w:rsid w:val="00F370CC"/>
    <w:rsid w:val="00F97A77"/>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2D4CD-F3D0-4079-B3AD-A18BB81C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A88"/>
  </w:style>
  <w:style w:type="paragraph" w:styleId="Rubrik2">
    <w:name w:val="heading 2"/>
    <w:basedOn w:val="Normal"/>
    <w:link w:val="Rubrik2Char"/>
    <w:uiPriority w:val="9"/>
    <w:semiHidden/>
    <w:unhideWhenUsed/>
    <w:qFormat/>
    <w:rsid w:val="00C93A88"/>
    <w:pPr>
      <w:spacing w:before="100" w:beforeAutospacing="1" w:after="100" w:afterAutospacing="1"/>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C93A88"/>
    <w:rPr>
      <w:rFonts w:ascii="Times New Roman" w:eastAsia="Times New Roman" w:hAnsi="Times New Roman" w:cs="Times New Roman"/>
      <w:b/>
      <w:bCs/>
      <w:sz w:val="36"/>
      <w:szCs w:val="36"/>
      <w:lang w:eastAsia="sv-SE"/>
    </w:rPr>
  </w:style>
  <w:style w:type="paragraph" w:styleId="Normalwebb">
    <w:name w:val="Normal (Web)"/>
    <w:basedOn w:val="Normal"/>
    <w:uiPriority w:val="99"/>
    <w:semiHidden/>
    <w:unhideWhenUsed/>
    <w:rsid w:val="00C93A88"/>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93A88"/>
  </w:style>
  <w:style w:type="character" w:styleId="Betoning">
    <w:name w:val="Emphasis"/>
    <w:basedOn w:val="Standardstycketeckensnitt"/>
    <w:uiPriority w:val="20"/>
    <w:qFormat/>
    <w:rsid w:val="00C93A88"/>
    <w:rPr>
      <w:i/>
      <w:iCs/>
    </w:rPr>
  </w:style>
  <w:style w:type="character" w:styleId="Hyperlnk">
    <w:name w:val="Hyperlink"/>
    <w:basedOn w:val="Standardstycketeckensnitt"/>
    <w:uiPriority w:val="99"/>
    <w:unhideWhenUsed/>
    <w:rsid w:val="00480282"/>
    <w:rPr>
      <w:color w:val="0000FF" w:themeColor="hyperlink"/>
      <w:u w:val="single"/>
    </w:rPr>
  </w:style>
  <w:style w:type="paragraph" w:styleId="Ballongtext">
    <w:name w:val="Balloon Text"/>
    <w:basedOn w:val="Normal"/>
    <w:link w:val="BallongtextChar"/>
    <w:uiPriority w:val="99"/>
    <w:semiHidden/>
    <w:unhideWhenUsed/>
    <w:rsid w:val="004312B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31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nhoriggbg.se" TargetMode="External"/><Relationship Id="rId5" Type="http://schemas.openxmlformats.org/officeDocument/2006/relationships/hyperlink" Target="http://www.socialstyrelsen.se/stodtillanhoriga"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400</Words>
  <Characters>2126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sture</dc:creator>
  <cp:lastModifiedBy>Lena Hultén</cp:lastModifiedBy>
  <cp:revision>7</cp:revision>
  <cp:lastPrinted>2015-10-14T08:58:00Z</cp:lastPrinted>
  <dcterms:created xsi:type="dcterms:W3CDTF">2015-10-14T08:08:00Z</dcterms:created>
  <dcterms:modified xsi:type="dcterms:W3CDTF">2015-10-14T08:59:00Z</dcterms:modified>
</cp:coreProperties>
</file>